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ACTIVITY 5.1: Evaluating My Community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the following score card to evaluate your community's strengths and weaknesses. Indicate if you ‘Strongly Agree’, ‘Somewhat Agree’, ‘Somewhat Disagree’ or ‘Strongly Disagree’ with each statement by putting a checkmark under the appropriate responses. </w:t>
      </w:r>
    </w:p>
    <w:tbl>
      <w:tblPr>
        <w:tblStyle w:val="Table1"/>
        <w:tblW w:w="10518.999999999998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2"/>
        <w:gridCol w:w="1276"/>
        <w:gridCol w:w="1417"/>
        <w:gridCol w:w="1418"/>
        <w:gridCol w:w="1276"/>
        <w:tblGridChange w:id="0">
          <w:tblGrid>
            <w:gridCol w:w="5132"/>
            <w:gridCol w:w="1276"/>
            <w:gridCol w:w="1417"/>
            <w:gridCol w:w="1418"/>
            <w:gridCol w:w="1276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STRONGLY AGREE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SOMEWHAT AGREE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SOMEWHAT DISAGREE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feel a strong sense of belonging in our community.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feel that our community is safe.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 have plenty of parks and green spaces and they are well kept.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Our community has enough recreation facilities and recreation programs.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Access to community programs and services is not a problem.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Our community has increased alternative methods of transportation, including public transit, carpooling or bike lanes.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Poverty and food security (availability and access to nutritious food) is not a problem in our community.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Our community does a good job in celebrating its history and culture through festivals, museums and galleries.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Internet connections are fast and reliable in our community.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Our local government has an effective tourism campaign, which helps attract many visitors.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Affordable housing is not a problem in our community.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am confident I will find a job that interests me in our community.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am planning to stay to live and work in our community after school.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have a great deal of trust in our police.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have a great deal of trust in our local government  politicians.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Calculate your community’s score by calculating the totals for each response below. </w:t>
      </w:r>
    </w:p>
    <w:p w:rsidR="00000000" w:rsidDel="00000000" w:rsidP="00000000" w:rsidRDefault="00000000" w:rsidRPr="00000000" w14:paraId="00000054">
      <w:pPr>
        <w:tabs>
          <w:tab w:val="left" w:pos="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0"/>
          <w:tab w:val="left" w:pos="360"/>
        </w:tabs>
        <w:ind w:right="4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Strongly Agree  </w:t>
        <w:tab/>
      </w:r>
      <w:r w:rsidDel="00000000" w:rsidR="00000000" w:rsidRPr="00000000">
        <w:rPr>
          <w:sz w:val="22"/>
          <w:szCs w:val="22"/>
          <w:rtl w:val="0"/>
        </w:rPr>
        <w:t xml:space="preserve">                </w:t>
        <w:tab/>
        <w:tab/>
        <w:t xml:space="preserve">Number of responses ______  x 4 = _______</w:t>
      </w:r>
    </w:p>
    <w:p w:rsidR="00000000" w:rsidDel="00000000" w:rsidP="00000000" w:rsidRDefault="00000000" w:rsidRPr="00000000" w14:paraId="00000056">
      <w:pPr>
        <w:tabs>
          <w:tab w:val="left" w:pos="0"/>
          <w:tab w:val="left" w:pos="36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Somewhat Agree  </w:t>
        <w:tab/>
      </w:r>
      <w:r w:rsidDel="00000000" w:rsidR="00000000" w:rsidRPr="00000000">
        <w:rPr>
          <w:sz w:val="22"/>
          <w:szCs w:val="22"/>
          <w:rtl w:val="0"/>
        </w:rPr>
        <w:t xml:space="preserve">                </w:t>
        <w:tab/>
        <w:tab/>
        <w:t xml:space="preserve">Number of responses ______  x 3 = _______</w:t>
      </w:r>
    </w:p>
    <w:p w:rsidR="00000000" w:rsidDel="00000000" w:rsidP="00000000" w:rsidRDefault="00000000" w:rsidRPr="00000000" w14:paraId="00000057">
      <w:pPr>
        <w:tabs>
          <w:tab w:val="left" w:pos="0"/>
          <w:tab w:val="left" w:pos="36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Somewhat Disagree </w:t>
        <w:tab/>
      </w:r>
      <w:r w:rsidDel="00000000" w:rsidR="00000000" w:rsidRPr="00000000">
        <w:rPr>
          <w:sz w:val="22"/>
          <w:szCs w:val="22"/>
          <w:rtl w:val="0"/>
        </w:rPr>
        <w:tab/>
        <w:t xml:space="preserve">   </w:t>
        <w:tab/>
        <w:tab/>
        <w:t xml:space="preserve">Number of responses ______  x 2 = _______</w:t>
      </w:r>
    </w:p>
    <w:p w:rsidR="00000000" w:rsidDel="00000000" w:rsidP="00000000" w:rsidRDefault="00000000" w:rsidRPr="00000000" w14:paraId="00000058">
      <w:pPr>
        <w:tabs>
          <w:tab w:val="left" w:pos="0"/>
          <w:tab w:val="left" w:pos="36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Strongly Disagree </w:t>
        <w:tab/>
      </w:r>
      <w:r w:rsidDel="00000000" w:rsidR="00000000" w:rsidRPr="00000000">
        <w:rPr>
          <w:sz w:val="22"/>
          <w:szCs w:val="22"/>
          <w:rtl w:val="0"/>
        </w:rPr>
        <w:t xml:space="preserve">                </w:t>
        <w:tab/>
        <w:tab/>
        <w:t xml:space="preserve">Number of responses ______  x 1 = _______</w:t>
      </w:r>
    </w:p>
    <w:p w:rsidR="00000000" w:rsidDel="00000000" w:rsidP="00000000" w:rsidRDefault="00000000" w:rsidRPr="00000000" w14:paraId="00000059">
      <w:pPr>
        <w:tabs>
          <w:tab w:val="left" w:pos="0"/>
          <w:tab w:val="left" w:pos="360"/>
        </w:tabs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 xml:space="preserve">   </w:t>
        <w:tab/>
        <w:tab/>
        <w:t xml:space="preserve">Your community evaluation score (out of 60):</w:t>
      </w:r>
      <w:r w:rsidDel="00000000" w:rsidR="00000000" w:rsidRPr="00000000">
        <w:rPr>
          <w:b w:val="1"/>
          <w:sz w:val="22"/>
          <w:szCs w:val="22"/>
          <w:rtl w:val="0"/>
        </w:rPr>
        <w:t xml:space="preserve">  _______</w:t>
      </w:r>
    </w:p>
    <w:p w:rsidR="00000000" w:rsidDel="00000000" w:rsidP="00000000" w:rsidRDefault="00000000" w:rsidRPr="00000000" w14:paraId="0000005A">
      <w:pPr>
        <w:tabs>
          <w:tab w:val="left" w:pos="0"/>
          <w:tab w:val="left" w:pos="3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4.0" w:type="dxa"/>
        <w:jc w:val="left"/>
        <w:tblInd w:w="-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04"/>
        <w:tblGridChange w:id="0">
          <w:tblGrid>
            <w:gridCol w:w="9504"/>
          </w:tblGrid>
        </w:tblGridChange>
      </w:tblGrid>
      <w:tr>
        <w:trPr>
          <w:cantSplit w:val="0"/>
          <w:trHeight w:val="128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ind w:left="51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Question: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What are your local government’s main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strengths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weaknesses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 Identify three</w:t>
            </w:r>
            <w:r w:rsidDel="00000000" w:rsidR="00000000" w:rsidRPr="00000000">
              <w:rPr>
                <w:rtl w:val="0"/>
              </w:rPr>
              <w:t xml:space="preserve"> of each.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