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21F2" w14:textId="48D75E8F" w:rsidR="00D477CC" w:rsidRDefault="000E1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ACTIVITY </w:t>
      </w:r>
      <w:r w:rsidR="004F5047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.1: Examining and Evaluating Campaign Communications</w:t>
      </w:r>
    </w:p>
    <w:p w14:paraId="48081B81" w14:textId="77777777" w:rsidR="00D477CC" w:rsidRDefault="00D477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69B12E50" w14:textId="09536759" w:rsidR="00D477CC" w:rsidRDefault="000E1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You can use the following framework when examining campaign communications. </w:t>
      </w:r>
    </w:p>
    <w:p w14:paraId="1C564D95" w14:textId="60494A72" w:rsidR="00D477CC" w:rsidRDefault="00D477C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58"/>
      </w:tblGrid>
      <w:tr w:rsidR="002748A1" w14:paraId="30DF8BED" w14:textId="77777777" w:rsidTr="002748A1">
        <w:tc>
          <w:tcPr>
            <w:tcW w:w="2830" w:type="dxa"/>
            <w:shd w:val="clear" w:color="auto" w:fill="000000" w:themeFill="text1"/>
          </w:tcPr>
          <w:p w14:paraId="3FCF3F37" w14:textId="6C887202" w:rsidR="002748A1" w:rsidRDefault="002748A1">
            <w:pPr>
              <w:spacing w:after="200"/>
              <w:rPr>
                <w:color w:val="000000"/>
                <w:sz w:val="10"/>
                <w:szCs w:val="10"/>
              </w:rPr>
            </w:pPr>
            <w:r w:rsidRPr="00016F5F">
              <w:rPr>
                <w:b/>
                <w:color w:val="FFFFFF" w:themeColor="background1"/>
              </w:rPr>
              <w:t>Steps</w:t>
            </w:r>
          </w:p>
        </w:tc>
        <w:tc>
          <w:tcPr>
            <w:tcW w:w="7358" w:type="dxa"/>
            <w:shd w:val="clear" w:color="auto" w:fill="000000" w:themeFill="text1"/>
          </w:tcPr>
          <w:p w14:paraId="0CB9041D" w14:textId="34237C31" w:rsidR="002748A1" w:rsidRDefault="002748A1">
            <w:pPr>
              <w:spacing w:after="200"/>
              <w:rPr>
                <w:color w:val="000000"/>
                <w:sz w:val="10"/>
                <w:szCs w:val="10"/>
              </w:rPr>
            </w:pPr>
            <w:r w:rsidRPr="00016F5F">
              <w:rPr>
                <w:b/>
                <w:color w:val="FFFFFF" w:themeColor="background1"/>
              </w:rPr>
              <w:t>Guiding questions</w:t>
            </w:r>
          </w:p>
        </w:tc>
      </w:tr>
      <w:tr w:rsidR="002748A1" w14:paraId="196BE3E7" w14:textId="77777777" w:rsidTr="00190DFA">
        <w:trPr>
          <w:trHeight w:val="1396"/>
        </w:trPr>
        <w:tc>
          <w:tcPr>
            <w:tcW w:w="2830" w:type="dxa"/>
          </w:tcPr>
          <w:p w14:paraId="0B07D034" w14:textId="6550ABDC" w:rsidR="002748A1" w:rsidRPr="00A27640" w:rsidRDefault="002748A1" w:rsidP="002748A1">
            <w:pPr>
              <w:spacing w:after="200"/>
              <w:rPr>
                <w:b/>
                <w:bCs/>
                <w:color w:val="000000"/>
                <w:sz w:val="10"/>
                <w:szCs w:val="10"/>
              </w:rPr>
            </w:pPr>
            <w:r w:rsidRPr="00A27640">
              <w:rPr>
                <w:b/>
                <w:bCs/>
                <w:color w:val="000000"/>
              </w:rPr>
              <w:t>1) Describe the content</w:t>
            </w:r>
          </w:p>
        </w:tc>
        <w:tc>
          <w:tcPr>
            <w:tcW w:w="7358" w:type="dxa"/>
          </w:tcPr>
          <w:p w14:paraId="7596204F" w14:textId="77777777" w:rsidR="002748A1" w:rsidRDefault="002748A1" w:rsidP="00274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  <w:r>
              <w:rPr>
                <w:color w:val="000000"/>
              </w:rPr>
              <w:t>What does it show? What is your immediate impression? How does it make you feel?</w:t>
            </w:r>
          </w:p>
          <w:p w14:paraId="45CB0AD8" w14:textId="77777777" w:rsidR="002748A1" w:rsidRDefault="002748A1" w:rsidP="002748A1">
            <w:pPr>
              <w:spacing w:after="200"/>
              <w:rPr>
                <w:color w:val="000000"/>
                <w:sz w:val="10"/>
                <w:szCs w:val="10"/>
              </w:rPr>
            </w:pPr>
          </w:p>
        </w:tc>
      </w:tr>
      <w:tr w:rsidR="002748A1" w14:paraId="611B5118" w14:textId="77777777" w:rsidTr="00190DFA">
        <w:trPr>
          <w:trHeight w:val="1396"/>
        </w:trPr>
        <w:tc>
          <w:tcPr>
            <w:tcW w:w="2830" w:type="dxa"/>
          </w:tcPr>
          <w:p w14:paraId="5B12C9D1" w14:textId="05F5AA09" w:rsidR="002748A1" w:rsidRPr="00A27640" w:rsidRDefault="002748A1" w:rsidP="002748A1">
            <w:pPr>
              <w:spacing w:after="200"/>
              <w:rPr>
                <w:b/>
                <w:bCs/>
                <w:color w:val="000000"/>
                <w:sz w:val="10"/>
                <w:szCs w:val="10"/>
              </w:rPr>
            </w:pPr>
            <w:r w:rsidRPr="00A27640">
              <w:rPr>
                <w:b/>
                <w:bCs/>
                <w:color w:val="000000"/>
              </w:rPr>
              <w:t>2) Identify the claim (or main message)</w:t>
            </w:r>
          </w:p>
        </w:tc>
        <w:tc>
          <w:tcPr>
            <w:tcW w:w="7358" w:type="dxa"/>
          </w:tcPr>
          <w:p w14:paraId="7AD539E7" w14:textId="00AD9933" w:rsidR="002748A1" w:rsidRPr="002748A1" w:rsidRDefault="00A8294A" w:rsidP="00274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  <w:r w:rsidRPr="00A8294A">
              <w:rPr>
                <w:color w:val="000000"/>
              </w:rPr>
              <w:t>What claim is being made? Is it a factual statement that can be proven, or is it an opinion statement that is up to one’s interpretation?</w:t>
            </w:r>
          </w:p>
        </w:tc>
      </w:tr>
      <w:tr w:rsidR="002748A1" w14:paraId="32269DE2" w14:textId="77777777" w:rsidTr="00190DFA">
        <w:trPr>
          <w:trHeight w:val="1396"/>
        </w:trPr>
        <w:tc>
          <w:tcPr>
            <w:tcW w:w="2830" w:type="dxa"/>
          </w:tcPr>
          <w:p w14:paraId="7003016C" w14:textId="5F179007" w:rsidR="002748A1" w:rsidRPr="00A27640" w:rsidRDefault="002748A1" w:rsidP="002748A1">
            <w:pPr>
              <w:spacing w:after="200"/>
              <w:rPr>
                <w:b/>
                <w:bCs/>
                <w:color w:val="000000"/>
                <w:sz w:val="10"/>
                <w:szCs w:val="10"/>
              </w:rPr>
            </w:pPr>
            <w:r w:rsidRPr="00A27640">
              <w:rPr>
                <w:b/>
                <w:bCs/>
                <w:color w:val="000000"/>
              </w:rPr>
              <w:t>3) Examine the framing</w:t>
            </w:r>
          </w:p>
        </w:tc>
        <w:tc>
          <w:tcPr>
            <w:tcW w:w="7358" w:type="dxa"/>
          </w:tcPr>
          <w:p w14:paraId="3E5A882B" w14:textId="19D38E73" w:rsidR="002748A1" w:rsidRDefault="00A8294A" w:rsidP="002748A1">
            <w:pPr>
              <w:spacing w:after="200"/>
              <w:rPr>
                <w:color w:val="000000"/>
                <w:sz w:val="10"/>
                <w:szCs w:val="10"/>
              </w:rPr>
            </w:pPr>
            <w:r w:rsidRPr="00A8294A">
              <w:rPr>
                <w:color w:val="000000"/>
              </w:rPr>
              <w:t xml:space="preserve">How do the language, images, </w:t>
            </w:r>
            <w:proofErr w:type="spellStart"/>
            <w:r w:rsidRPr="00A8294A">
              <w:rPr>
                <w:color w:val="000000"/>
              </w:rPr>
              <w:t>colour</w:t>
            </w:r>
            <w:proofErr w:type="spellEnd"/>
            <w:r w:rsidRPr="00A8294A">
              <w:rPr>
                <w:color w:val="000000"/>
              </w:rPr>
              <w:t>, fonts and tone influence the message? Is the message misleading?</w:t>
            </w:r>
          </w:p>
        </w:tc>
      </w:tr>
      <w:tr w:rsidR="002748A1" w14:paraId="2A131EC6" w14:textId="77777777" w:rsidTr="00190DFA">
        <w:trPr>
          <w:trHeight w:val="1396"/>
        </w:trPr>
        <w:tc>
          <w:tcPr>
            <w:tcW w:w="2830" w:type="dxa"/>
          </w:tcPr>
          <w:p w14:paraId="6FCDD9B9" w14:textId="55951F17" w:rsidR="002748A1" w:rsidRPr="00A27640" w:rsidRDefault="002748A1" w:rsidP="002748A1">
            <w:pPr>
              <w:spacing w:after="200"/>
              <w:rPr>
                <w:b/>
                <w:bCs/>
                <w:color w:val="000000"/>
              </w:rPr>
            </w:pPr>
            <w:r w:rsidRPr="00A27640">
              <w:rPr>
                <w:b/>
                <w:bCs/>
                <w:color w:val="000000"/>
              </w:rPr>
              <w:t>4) Analyze the purpose</w:t>
            </w:r>
          </w:p>
        </w:tc>
        <w:tc>
          <w:tcPr>
            <w:tcW w:w="7358" w:type="dxa"/>
          </w:tcPr>
          <w:p w14:paraId="4565EF61" w14:textId="77777777" w:rsidR="002748A1" w:rsidRDefault="002748A1" w:rsidP="00274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What is the purpose of the message? </w:t>
            </w:r>
            <w:r>
              <w:t>Is it about</w:t>
            </w:r>
            <w:r>
              <w:rPr>
                <w:color w:val="000000"/>
              </w:rPr>
              <w:t xml:space="preserve"> the party’s vision/strengths or is it an attack ad? Who is the target audience? How might different audiences interpret it?</w:t>
            </w:r>
          </w:p>
          <w:p w14:paraId="729D425D" w14:textId="77777777" w:rsidR="002748A1" w:rsidRDefault="002748A1" w:rsidP="00274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7267995" w14:textId="77777777" w:rsidR="002748A1" w:rsidRDefault="002748A1" w:rsidP="002748A1">
            <w:pPr>
              <w:spacing w:after="200"/>
              <w:rPr>
                <w:color w:val="000000"/>
                <w:sz w:val="10"/>
                <w:szCs w:val="10"/>
              </w:rPr>
            </w:pPr>
          </w:p>
        </w:tc>
      </w:tr>
    </w:tbl>
    <w:p w14:paraId="76B9EAE0" w14:textId="77777777" w:rsidR="002748A1" w:rsidRDefault="002748A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10"/>
          <w:szCs w:val="10"/>
        </w:rPr>
      </w:pPr>
    </w:p>
    <w:p w14:paraId="35EB0434" w14:textId="77777777" w:rsidR="00D477CC" w:rsidRDefault="000E14C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>
        <w:rPr>
          <w:color w:val="000000"/>
        </w:rPr>
        <w:t>Establish criteria for evaluating the effectiveness of campaign communications.</w:t>
      </w:r>
    </w:p>
    <w:tbl>
      <w:tblPr>
        <w:tblStyle w:val="a0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D477CC" w14:paraId="33E3E403" w14:textId="77777777" w:rsidTr="00190DFA">
        <w:trPr>
          <w:trHeight w:val="2238"/>
        </w:trPr>
        <w:tc>
          <w:tcPr>
            <w:tcW w:w="10188" w:type="dxa"/>
          </w:tcPr>
          <w:p w14:paraId="140D05C7" w14:textId="77777777" w:rsidR="00D477CC" w:rsidRPr="00A27640" w:rsidRDefault="000E1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bCs/>
                <w:color w:val="000000"/>
              </w:rPr>
            </w:pPr>
            <w:r w:rsidRPr="00A27640">
              <w:rPr>
                <w:b/>
                <w:bCs/>
                <w:color w:val="000000"/>
              </w:rPr>
              <w:t>My group’s criteria:</w:t>
            </w:r>
          </w:p>
          <w:p w14:paraId="52A35053" w14:textId="77777777" w:rsidR="00D477CC" w:rsidRDefault="00D47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</w:p>
          <w:p w14:paraId="5E4D605C" w14:textId="77777777" w:rsidR="00D477CC" w:rsidRDefault="00D47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</w:p>
          <w:p w14:paraId="59768BF4" w14:textId="77777777" w:rsidR="00D477CC" w:rsidRDefault="00D47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</w:p>
        </w:tc>
      </w:tr>
    </w:tbl>
    <w:p w14:paraId="48AF0ECC" w14:textId="77777777" w:rsidR="00D477CC" w:rsidRDefault="00D477C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"/>
          <w:szCs w:val="2"/>
        </w:rPr>
      </w:pPr>
    </w:p>
    <w:tbl>
      <w:tblPr>
        <w:tblStyle w:val="a1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D477CC" w14:paraId="7D034A4F" w14:textId="77777777">
        <w:tc>
          <w:tcPr>
            <w:tcW w:w="10188" w:type="dxa"/>
          </w:tcPr>
          <w:p w14:paraId="7ED77B6D" w14:textId="77777777" w:rsidR="00D477CC" w:rsidRPr="00A27640" w:rsidRDefault="000E1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bCs/>
                <w:color w:val="000000"/>
              </w:rPr>
            </w:pPr>
            <w:r w:rsidRPr="00A27640">
              <w:rPr>
                <w:b/>
                <w:bCs/>
                <w:color w:val="000000"/>
              </w:rPr>
              <w:t>Final class criteria:</w:t>
            </w:r>
          </w:p>
          <w:p w14:paraId="2BA70434" w14:textId="77777777" w:rsidR="00D477CC" w:rsidRDefault="00D47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</w:p>
          <w:p w14:paraId="4158FF41" w14:textId="77777777" w:rsidR="00D477CC" w:rsidRDefault="00D47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  <w:p w14:paraId="0E453B94" w14:textId="77777777" w:rsidR="00D477CC" w:rsidRDefault="00D47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  <w:p w14:paraId="110B63E0" w14:textId="77777777" w:rsidR="00D477CC" w:rsidRDefault="00D47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</w:p>
        </w:tc>
      </w:tr>
    </w:tbl>
    <w:p w14:paraId="0246B2E9" w14:textId="77777777" w:rsidR="00D477CC" w:rsidRDefault="00D477C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</w:p>
    <w:sectPr w:rsidR="00D477CC">
      <w:headerReference w:type="default" r:id="rId6"/>
      <w:pgSz w:w="12240" w:h="16340"/>
      <w:pgMar w:top="1349" w:right="1021" w:bottom="1021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32E4" w14:textId="77777777" w:rsidR="00EB18F8" w:rsidRDefault="00EB18F8">
      <w:pPr>
        <w:spacing w:after="0" w:line="240" w:lineRule="auto"/>
      </w:pPr>
      <w:r>
        <w:separator/>
      </w:r>
    </w:p>
  </w:endnote>
  <w:endnote w:type="continuationSeparator" w:id="0">
    <w:p w14:paraId="2A5D5677" w14:textId="77777777" w:rsidR="00EB18F8" w:rsidRDefault="00EB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BF77" w14:textId="77777777" w:rsidR="00EB18F8" w:rsidRDefault="00EB18F8">
      <w:pPr>
        <w:spacing w:after="0" w:line="240" w:lineRule="auto"/>
      </w:pPr>
      <w:r>
        <w:separator/>
      </w:r>
    </w:p>
  </w:footnote>
  <w:footnote w:type="continuationSeparator" w:id="0">
    <w:p w14:paraId="62EFDA5E" w14:textId="77777777" w:rsidR="00EB18F8" w:rsidRDefault="00EB1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F4CE" w14:textId="77777777" w:rsidR="00D477CC" w:rsidRDefault="00D477CC" w:rsidP="007F760D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7CC"/>
    <w:rsid w:val="00016F5F"/>
    <w:rsid w:val="00085F02"/>
    <w:rsid w:val="000E14C4"/>
    <w:rsid w:val="00190DFA"/>
    <w:rsid w:val="002748A1"/>
    <w:rsid w:val="004F5047"/>
    <w:rsid w:val="007F760D"/>
    <w:rsid w:val="00A27640"/>
    <w:rsid w:val="00A8294A"/>
    <w:rsid w:val="00B209D0"/>
    <w:rsid w:val="00CC7B91"/>
    <w:rsid w:val="00D477CC"/>
    <w:rsid w:val="00EB18F8"/>
    <w:rsid w:val="00F45157"/>
    <w:rsid w:val="00F7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95440"/>
  <w15:docId w15:val="{E1749218-6CDE-4402-A380-37174F95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F7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60D"/>
  </w:style>
  <w:style w:type="paragraph" w:styleId="Footer">
    <w:name w:val="footer"/>
    <w:basedOn w:val="Normal"/>
    <w:link w:val="FooterChar"/>
    <w:uiPriority w:val="99"/>
    <w:unhideWhenUsed/>
    <w:rsid w:val="007F7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60D"/>
  </w:style>
  <w:style w:type="table" w:styleId="TableGrid">
    <w:name w:val="Table Grid"/>
    <w:basedOn w:val="TableNormal"/>
    <w:uiPriority w:val="39"/>
    <w:rsid w:val="0027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4</cp:revision>
  <dcterms:created xsi:type="dcterms:W3CDTF">2023-04-11T15:13:00Z</dcterms:created>
  <dcterms:modified xsi:type="dcterms:W3CDTF">2023-08-17T15:01:00Z</dcterms:modified>
</cp:coreProperties>
</file>